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版本一：</w:t>
      </w:r>
    </w:p>
    <w:p>
      <w:pPr>
        <w:rPr>
          <w:rFonts w:hint="eastAsia"/>
        </w:rPr>
      </w:pPr>
      <w:r>
        <w:rPr>
          <w:rFonts w:hint="eastAsia"/>
        </w:rPr>
        <w:br w:type="textWrapping"/>
      </w:r>
      <w:r>
        <w:rPr>
          <w:rFonts w:hint="eastAsia"/>
        </w:rPr>
        <w:t>一、《新高考志愿填报实操技巧》直播分时段话术脚本</w:t>
      </w:r>
    </w:p>
    <w:p>
      <w:pPr>
        <w:rPr>
          <w:rFonts w:hint="eastAsia"/>
        </w:rPr>
      </w:pPr>
      <w:r>
        <w:rPr>
          <w:rFonts w:hint="eastAsia"/>
        </w:rPr>
        <w:t>（一）开场破冰期（0-5分钟）| 目标：拉人留人，制造焦虑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热情问候+身份共鸣</w:t>
      </w:r>
    </w:p>
    <w:p>
      <w:pPr>
        <w:rPr>
          <w:rFonts w:hint="eastAsia"/>
        </w:rPr>
      </w:pP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“欢迎所有屏幕前四川的家长朋友们！大家晚上好！我是[您的名字]。我知道，此刻您可能正在为孩子的‘3+1+2’选科发愁，为几个月后的志愿填报失眠。没关系，今天我们来了，就是专门为咱们四川的家长解决这些难题的！”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直击痛点+引发共鸣</w:t>
      </w:r>
    </w:p>
    <w:p>
      <w:pPr>
        <w:rPr>
          <w:rFonts w:hint="eastAsia"/>
        </w:rPr>
      </w:pP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“新高考改革，选科就像下棋，一步错，步步错！您是不是也担心：</w:t>
      </w:r>
    </w:p>
    <w:p>
      <w:pPr>
        <w:rPr>
          <w:rFonts w:hint="eastAsia"/>
        </w:rPr>
      </w:pP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孩子选的‘物化地’组合，将来报不了心心念念的临床医学？</w:t>
      </w:r>
    </w:p>
    <w:p>
      <w:pPr>
        <w:rPr>
          <w:rFonts w:hint="eastAsia"/>
        </w:rPr>
      </w:pP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‘赋分制’下，孩子明明考了85分，最后却变成了75分？</w:t>
      </w:r>
    </w:p>
    <w:p>
      <w:pPr>
        <w:rPr>
          <w:rFonts w:hint="eastAsia"/>
        </w:rPr>
      </w:pP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面对45个平行志愿，眼花缭乱，根本不知道从哪里下手？</w:t>
      </w:r>
    </w:p>
    <w:p>
      <w:pPr>
        <w:rPr>
          <w:rFonts w:hint="eastAsia"/>
        </w:rPr>
      </w:pPr>
      <w:r>
        <w:rPr>
          <w:rFonts w:hint="eastAsia"/>
        </w:rPr>
        <w:t>如果您有以上任何一个困惑，请在公屏上扣个‘1’！让我看到你们的双手！”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预告福利+锁定观众</w:t>
      </w:r>
    </w:p>
    <w:p>
      <w:pPr>
        <w:ind w:firstLine="420" w:firstLineChars="0"/>
        <w:rPr>
          <w:rFonts w:hint="eastAsia"/>
        </w:rPr>
      </w:pP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“今天这场直播，就是咱们四川家长的‘高考志愿填报急救课’！我们不仅会彻底讲清楚这些难题，今天在直播间下单，我们还会送出专属的填报资料包！大家点击右上角关注，分享一波直播间，千万别中途离开，以免错过福利！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（二）干货讲解期（5-20分钟）| 目标：建立信任，展示价值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引出解决方案</w:t>
      </w:r>
    </w:p>
    <w:p>
      <w:pPr>
        <w:rPr>
          <w:rFonts w:hint="eastAsia"/>
        </w:rPr>
      </w:pP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“扣了‘1’的家长我都看到了，大家的焦虑我完全理解。问题怎么解决？答案就在我手上这本——《新高考志愿填报实操技巧》！”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展示书籍权威性</w:t>
      </w:r>
    </w:p>
    <w:p>
      <w:pPr>
        <w:rPr>
          <w:rFonts w:hint="eastAsia"/>
        </w:rPr>
      </w:pP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“这本书是由四川师范大学电子出版社权威出版的，主编团队深耕四川高考政策十几年，里面的每一个数据、每一个案例，都是为咱们四川考生量身定制的！”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核心卖点“三连击”</w:t>
      </w:r>
    </w:p>
    <w:p>
      <w:pPr>
        <w:rPr>
          <w:rFonts w:hint="eastAsia"/>
        </w:rPr>
      </w:pP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卖点一（针对选科）： “这本书一上来就帮你破解‘12种选科组合’的迷局！比如，想学电子信息类，90%以上的高校要求必选‘物理+化学’，这本书里有详细的‘专业倒推选科法’，让孩子从高一开始就赢在起跑线上！”</w:t>
      </w:r>
    </w:p>
    <w:p>
      <w:pPr>
        <w:rPr>
          <w:rFonts w:hint="eastAsia"/>
        </w:rPr>
      </w:pP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卖点二（针对填报）： “更厉害的是，它打破了传统的‘冲稳保’策略，引入了独有的 ‘志愿风险矩阵’ ！它能帮你量化评估风险，实现 ‘分尽其用，低分高就’ ，让孩子每一分都花在刀刃上！”</w:t>
      </w:r>
    </w:p>
    <w:p>
      <w:pPr>
        <w:rPr>
          <w:rFonts w:hint="eastAsia"/>
        </w:rPr>
      </w:pP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卖点三（针对家长）： “书中还专门为家长设计了 ‘家庭会议沟通模板’ 和 ‘行业认可度坐标图’ ，让我们家长能从‘后勤部长’升级为孩子的‘战略参谋’，用数据说话，避免家庭矛盾！”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场景化描述</w:t>
      </w: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“想象一下，当别的家长还在熬夜翻几百页的招生章程时，您已经用这本书里的方法，帮孩子制定好了一份科学、安全、高效的个性化志愿方案，那种从容和安心，是无价的！”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（三）逼单转化期（20-35分钟）| 目标：消除顾虑，促成下单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重申紧迫感+限时福利</w:t>
      </w: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“家长们，高考不等人！志愿填报就是一场信息战！早准备一天，孩子的选择就多十分！ 今天在直播间，我们不仅有首发优惠价，前50名下单的家长，我再额外赠送一份四川近三年高校录取分数线电子版！”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价格锚点+价值对比</w:t>
      </w: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“您在外面随便咨询一个填报机构，都要几千甚至上万元！而今天，这本凝聚了专家团队十几年心血的‘填报百科全书’，只需要一顿火锅的钱！就能帮您扫清所有迷茫，您说值不值？在公屏上打出‘值’！”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消除顾虑+零风险承诺</w:t>
      </w: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“大家放心，这本书是正规出版物，如假包换！而且，我们支持七天无理由退换！您拿回去看，如果觉得没有用，随时退！我们敢做这个承诺，就是因为对书的内容有绝对的信心！”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清晰行动指令</w:t>
      </w: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“现在，请所有想为孩子赢在高考起跑线上的家长，立刻点击屏幕下方的小黄车（或购物袋）！一号链接，就是这本《新高考志愿填报实操技巧》！不要犹豫，直接下单！下单后请截图私信我们的客服，领取额外福利！”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倒计时催单</w:t>
      </w: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“我来看看还有多少库存……最后20单！ 优惠和赠品只有今晚有，错过今天，再买就是原价了！5、4、3、2、1…… 还没下单的家长抓紧最后机会！”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（四）结尾巩固期（最后5分钟）| 目标：安抚情绪，引导售后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感谢与恭喜</w:t>
      </w: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“感谢所有信任我们、已经下单的家长！恭喜你们为孩子做出了一个无比明智的投资！”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售后指引</w:t>
      </w: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“下单后的家长，请务必关注我们的账号，我们会持续分享高考干货。同时记得添加客服微信，发送下单截图，领取我们承诺的专属福利。”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愿景升华</w:t>
      </w: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“最后，送给所有四川的家长和考生一句话：愿你们用这本书，以都江堰的智慧化解选择难题，怀揣三星堆的勇气探索未来可能！感谢大家的观看，我们下次再见！”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二、60秒短视频口播稿（用于直播预热/引流）</w:t>
      </w:r>
    </w:p>
    <w:p>
      <w:pPr>
        <w:rPr>
          <w:rFonts w:hint="eastAsia"/>
          <w:b/>
          <w:bCs/>
        </w:rPr>
      </w:pPr>
    </w:p>
    <w:p>
      <w:pPr>
        <w:rPr>
          <w:rFonts w:hint="eastAsia"/>
        </w:rPr>
      </w:pPr>
      <w:r>
        <w:rPr>
          <w:rFonts w:hint="eastAsia"/>
        </w:rPr>
        <w:t>【画面】：主持人手持书籍，表情真诚、有紧迫感。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(0-10秒) 痛点开场：</w:t>
      </w: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“四川的家长，您是否也在担心：新高考‘3+1+2’，12种选科组合怎么选才不会错？‘赋分制’下，怎么让孩子不吃亏？”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(10-30秒) 解决方案：</w:t>
      </w: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（举起书籍）“别慌！这本《新高考志愿填报实操技巧》，就是你的救星！它由四川师范大学电子出版社打造，是咱们四川考生本地的填报导航！”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(30-50秒) 核心卖点：</w:t>
      </w: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“书里独家揭秘‘志愿风险矩阵’，破解‘冲稳保’陷阱！还有12种选科的精准分析和‘双一流’高校在川选科要求全解析！从选科到填报，一本书全搞定！”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(50-60秒) 行动指令：</w:t>
      </w: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“这不仅是书，更是对孩子未来的投资！点击头像进入我的直播间，正在详解书中干货，还有首发优惠和限量福利！别再犹豫，马上行动！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版本二：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一、开场破冰，直击痛点</w:t>
      </w:r>
    </w:p>
    <w:p>
      <w:pPr>
        <w:rPr>
          <w:rFonts w:hint="eastAsia"/>
        </w:rPr>
      </w:pP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“新高考改革下，12种选科组合、上千条政策条文，您是否感到迷茫？别担心，这本书就是您家的‘志愿填报导航仪’，帮您在复杂数据中精准定位！”</w:t>
      </w:r>
    </w:p>
    <w:p>
      <w:pPr>
        <w:rPr>
          <w:rFonts w:hint="eastAsia"/>
        </w:rPr>
      </w:pPr>
      <w:r>
        <w:rPr>
          <w:rFonts w:hint="eastAsia"/>
        </w:rPr>
        <w:t>“四川新高考首次落地，传统文理分科已成历史！选错科目可能让孩子与梦想专业失之交臂——这本书教您用‘数据+规划’双轮驱动，避开隐形陷阱。”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二、突出书籍权威性与实用性</w:t>
      </w:r>
    </w:p>
    <w:p>
      <w:pPr>
        <w:rPr>
          <w:rFonts w:hint="eastAsia"/>
        </w:rPr>
      </w:pP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“主编张勇、万青松联合川内教育专家团队，扎根四川本地政策，专为蜀地考生量身定制——不是全国通用模板，而是‘四川版实战宝典’！”</w:t>
      </w:r>
    </w:p>
    <w:p>
      <w:pPr>
        <w:rPr>
          <w:rFonts w:hint="eastAsia"/>
        </w:rPr>
      </w:pPr>
      <w:r>
        <w:rPr>
          <w:rFonts w:hint="eastAsia"/>
        </w:rPr>
        <w:t>“书中独创‘志愿风险矩阵’和‘五根据选专业法’，破解‘冲稳保’传统策略的局限性，让每一分都用在刀刃上，实现真正的‘低分高就’！”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三、解决家长核心焦虑</w:t>
      </w:r>
    </w:p>
    <w:p>
      <w:pPr>
        <w:rPr>
          <w:rFonts w:hint="eastAsia"/>
        </w:rPr>
      </w:pP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“担心孩子选科组合吃亏？本书详细分析12种选科组合的优劣势，连‘物理+地理+政治’这种冷门组合能报哪些专业都给您算得明明白白！”</w:t>
      </w:r>
    </w:p>
    <w:p>
      <w:pPr>
        <w:rPr>
          <w:rFonts w:hint="eastAsia"/>
        </w:rPr>
      </w:pPr>
      <w:r>
        <w:rPr>
          <w:rFonts w:hint="eastAsia"/>
        </w:rPr>
        <w:t>“综合素质评价怎么用？强基计划、专项计划如何抓住机会？书中用真实案例拆解多元升学路径，让孩子多一条‘弯道超车’的捷径！”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四、强化行动紧迫感</w:t>
      </w:r>
    </w:p>
    <w:p>
      <w:pPr>
        <w:rPr>
          <w:rFonts w:hint="eastAsia"/>
        </w:rPr>
      </w:pP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“高一选科定方向，高三填报定终身！现在不规划，出分后只剩3天填志愿——这本书从高一开始帮您布局，让孩子赢在转折点！”</w:t>
      </w:r>
    </w:p>
    <w:p>
      <w:pPr>
        <w:rPr>
          <w:rFonts w:hint="eastAsia"/>
        </w:rPr>
      </w:pPr>
      <w:r>
        <w:rPr>
          <w:rFonts w:hint="eastAsia"/>
        </w:rPr>
        <w:t>“去年四川有考生因漏看选科要求，600多分却落榜！这本书就像‘体检医生’，提前筛查志愿填报的‘禁区’，规避退档风险！”</w:t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五、增值承诺与信任构建</w:t>
      </w:r>
    </w:p>
    <w:p>
      <w:pPr>
        <w:rPr>
          <w:rFonts w:hint="eastAsia"/>
        </w:rPr>
      </w:pP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“随书附赠‘川内高校选科要求数据库’和‘赋分模拟表’，买一本书=请了一位随时在线的志愿规划师！”</w:t>
      </w:r>
    </w:p>
    <w:p>
      <w:pPr>
        <w:rPr>
          <w:rFonts w:hint="eastAsia"/>
        </w:rPr>
      </w:pPr>
      <w:r>
        <w:rPr>
          <w:rFonts w:hint="eastAsia"/>
        </w:rPr>
        <w:t>“我们不做空洞理论，只教实操技巧——比如用‘位次法’替代分数法填报志愿，连平行志愿的‘滑档漏洞’都帮您提前堵死！”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六、收尾促单，强化价值</w:t>
      </w:r>
    </w:p>
    <w:p>
      <w:pPr>
        <w:rPr>
          <w:rFonts w:hint="eastAsia"/>
        </w:rPr>
      </w:pP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“今天投资一本书，明天少花十万冤枉钱！志愿填不好，可能浪费孩子40分；这本书帮您守住分数，相当于多考一门课！”</w:t>
      </w:r>
    </w:p>
    <w:p>
      <w:pPr>
        <w:rPr>
          <w:rFonts w:hint="eastAsia"/>
        </w:rPr>
      </w:pPr>
      <w:r>
        <w:rPr>
          <w:rFonts w:hint="eastAsia"/>
        </w:rPr>
        <w:t>“教育是场信息战，您和名校家长之间只差这一本书的距离——现在下单，我们还赠送‘高三冲刺心理调节指南’，助孩子轻松赢战高考！”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40025"/>
    <w:rsid w:val="59F70C35"/>
    <w:rsid w:val="6373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2025-11-03T05:45:00Z</dcterms:created>
  <dc:creator>nsu.SK-20220318UQPW</dc:creator>
  <cp:lastModifiedBy>priest5573_223444931</cp:lastModifiedBy>
  <dcterms:modified xsi:type="dcterms:W3CDTF">2025-11-08T10:43:14Z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eyJoZGlkIjoiNWM0ZDBlYzkxMzZiNjc5MWE3Y2VmZjZiZTQ2ZmQ3MzciLCJ1c2VySWQiOiI1MzM1MjA2MTcifQ==</vt:lpwstr>
  </property>
  <property fmtid="{D5CDD505-2E9C-101B-9397-08002B2CF9AE}" pid="4" name="ICV">
    <vt:lpwstr>9E0276FF1AC84B2FA57393C404736682_12</vt:lpwstr>
  </property>
</Properties>
</file>