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D30BF">
      <w:pPr>
        <w:spacing w:line="309" w:lineRule="auto"/>
        <w:rPr>
          <w:rFonts w:ascii="Arial"/>
          <w:sz w:val="21"/>
        </w:rPr>
      </w:pPr>
    </w:p>
    <w:p w14:paraId="3B110C37">
      <w:pPr>
        <w:pStyle w:val="2"/>
        <w:spacing w:before="185" w:line="199" w:lineRule="auto"/>
        <w:ind w:left="3386" w:right="511" w:hanging="2866"/>
        <w:outlineLvl w:val="0"/>
        <w:rPr>
          <w:sz w:val="43"/>
          <w:szCs w:val="43"/>
        </w:rPr>
      </w:pPr>
      <w:r>
        <w:rPr>
          <w:b/>
          <w:bCs/>
          <w:color w:val="333333"/>
          <w:spacing w:val="9"/>
          <w:sz w:val="43"/>
          <w:szCs w:val="43"/>
        </w:rPr>
        <w:t>全媒体运营师岗位职业能力素养培训班</w:t>
      </w:r>
      <w:r>
        <w:rPr>
          <w:b/>
          <w:bCs/>
          <w:color w:val="333333"/>
          <w:spacing w:val="8"/>
          <w:sz w:val="43"/>
          <w:szCs w:val="43"/>
        </w:rPr>
        <w:t xml:space="preserve"> </w:t>
      </w:r>
      <w:r>
        <w:rPr>
          <w:b/>
          <w:bCs/>
          <w:color w:val="333333"/>
          <w:spacing w:val="6"/>
          <w:sz w:val="43"/>
          <w:szCs w:val="43"/>
        </w:rPr>
        <w:t>考试通知</w:t>
      </w:r>
    </w:p>
    <w:p w14:paraId="510B126E">
      <w:pPr>
        <w:pStyle w:val="2"/>
        <w:spacing w:before="271" w:line="200" w:lineRule="auto"/>
        <w:ind w:left="28"/>
      </w:pPr>
      <w:r>
        <w:rPr>
          <w:color w:val="333333"/>
          <w:spacing w:val="-5"/>
        </w:rPr>
        <w:t>尊敬的学员：</w:t>
      </w:r>
    </w:p>
    <w:p w14:paraId="6C2C2C38">
      <w:pPr>
        <w:pStyle w:val="2"/>
        <w:spacing w:before="133" w:line="258" w:lineRule="auto"/>
        <w:ind w:left="18" w:firstLine="600"/>
      </w:pPr>
      <w:r>
        <w:rPr>
          <w:color w:val="333333"/>
          <w:spacing w:val="3"/>
        </w:rPr>
        <w:t>恭喜您完成全媒体运营师岗位职业能力素养培训班的课程学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习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，按照培训考核组织单位管理要求，</w:t>
      </w:r>
      <w:r>
        <w:rPr>
          <w:color w:val="333333"/>
          <w:spacing w:val="-63"/>
        </w:rPr>
        <w:t xml:space="preserve"> </w:t>
      </w:r>
      <w:r>
        <w:rPr>
          <w:color w:val="333333"/>
        </w:rPr>
        <w:t xml:space="preserve">您还需要完成理论和操作 </w:t>
      </w:r>
      <w:r>
        <w:rPr>
          <w:color w:val="333333"/>
          <w:spacing w:val="-4"/>
        </w:rPr>
        <w:t>技能考核。具体事项如下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-4"/>
        </w:rPr>
        <w:t>，敬请您留意：</w:t>
      </w:r>
    </w:p>
    <w:p w14:paraId="69F1CDE4">
      <w:pPr>
        <w:pStyle w:val="2"/>
        <w:spacing w:before="23" w:line="193" w:lineRule="auto"/>
        <w:ind w:left="619"/>
      </w:pPr>
      <w:r>
        <w:rPr>
          <w:color w:val="333333"/>
          <w:spacing w:val="-10"/>
        </w:rPr>
        <w:t>一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10"/>
        </w:rPr>
        <w:t>、</w:t>
      </w:r>
      <w:r>
        <w:rPr>
          <w:color w:val="333333"/>
          <w:spacing w:val="-30"/>
        </w:rPr>
        <w:t xml:space="preserve"> </w:t>
      </w:r>
      <w:r>
        <w:rPr>
          <w:color w:val="333333"/>
          <w:spacing w:val="-10"/>
        </w:rPr>
        <w:t>考试时间</w:t>
      </w:r>
    </w:p>
    <w:p w14:paraId="211B82CC">
      <w:pPr>
        <w:pStyle w:val="2"/>
        <w:spacing w:before="141" w:line="200" w:lineRule="auto"/>
        <w:ind w:left="618"/>
      </w:pPr>
      <w:r>
        <w:rPr>
          <w:b/>
          <w:bCs/>
          <w:color w:val="333333"/>
          <w:spacing w:val="-11"/>
        </w:rPr>
        <w:t>考试日期：</w:t>
      </w:r>
      <w:r>
        <w:rPr>
          <w:b/>
          <w:bCs/>
          <w:color w:val="333333"/>
          <w:spacing w:val="-61"/>
        </w:rPr>
        <w:t xml:space="preserve"> </w:t>
      </w:r>
      <w:r>
        <w:rPr>
          <w:color w:val="333333"/>
          <w:spacing w:val="-11"/>
        </w:rPr>
        <w:t>1 月 3  日</w:t>
      </w:r>
    </w:p>
    <w:p w14:paraId="6DD6460F">
      <w:pPr>
        <w:pStyle w:val="2"/>
        <w:spacing w:before="130" w:line="256" w:lineRule="auto"/>
        <w:ind w:left="23" w:firstLine="594"/>
      </w:pPr>
      <w:r>
        <w:rPr>
          <w:b/>
          <w:bCs/>
          <w:color w:val="333333"/>
          <w:spacing w:val="-10"/>
        </w:rPr>
        <w:t>考试时间</w:t>
      </w:r>
      <w:r>
        <w:rPr>
          <w:color w:val="333333"/>
          <w:spacing w:val="-9"/>
        </w:rPr>
        <w:t>：06:00—21:00（考生在此时间段内均可进</w:t>
      </w:r>
      <w:r>
        <w:rPr>
          <w:color w:val="333333"/>
          <w:spacing w:val="-10"/>
        </w:rPr>
        <w:t>入考场</w:t>
      </w:r>
      <w:r>
        <w:rPr>
          <w:color w:val="333333"/>
          <w:spacing w:val="-6"/>
        </w:rPr>
        <w:t>完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成考试）</w:t>
      </w:r>
    </w:p>
    <w:p w14:paraId="0EBD210F">
      <w:pPr>
        <w:pStyle w:val="2"/>
        <w:spacing w:before="23" w:line="200" w:lineRule="auto"/>
        <w:ind w:left="618"/>
      </w:pPr>
      <w:r>
        <w:rPr>
          <w:b/>
          <w:bCs/>
          <w:color w:val="333333"/>
          <w:spacing w:val="-10"/>
        </w:rPr>
        <w:t>考试时长</w:t>
      </w:r>
      <w:r>
        <w:rPr>
          <w:color w:val="333333"/>
          <w:spacing w:val="-10"/>
        </w:rPr>
        <w:t>：90 分钟</w:t>
      </w:r>
    </w:p>
    <w:p w14:paraId="2FBC8D66">
      <w:pPr>
        <w:pStyle w:val="2"/>
        <w:spacing w:before="135" w:line="193" w:lineRule="auto"/>
        <w:ind w:left="618"/>
      </w:pPr>
      <w:r>
        <w:rPr>
          <w:color w:val="333333"/>
          <w:spacing w:val="-4"/>
        </w:rPr>
        <w:t>二、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4"/>
        </w:rPr>
        <w:t>考试安排</w:t>
      </w:r>
    </w:p>
    <w:p w14:paraId="154B68F2">
      <w:pPr>
        <w:pStyle w:val="2"/>
        <w:spacing w:before="141" w:line="185" w:lineRule="auto"/>
        <w:ind w:left="660"/>
        <w:outlineLvl w:val="1"/>
      </w:pPr>
      <w:r>
        <w:rPr>
          <w:b/>
          <w:bCs/>
          <w:color w:val="333333"/>
          <w:spacing w:val="-18"/>
          <w:w w:val="97"/>
        </w:rPr>
        <w:t>（一）</w:t>
      </w:r>
      <w:r>
        <w:rPr>
          <w:b/>
          <w:bCs/>
          <w:color w:val="333333"/>
          <w:spacing w:val="-62"/>
        </w:rPr>
        <w:t xml:space="preserve"> </w:t>
      </w:r>
      <w:r>
        <w:rPr>
          <w:b/>
          <w:bCs/>
          <w:color w:val="333333"/>
          <w:spacing w:val="-18"/>
          <w:w w:val="97"/>
        </w:rPr>
        <w:t>考试地址：</w:t>
      </w:r>
      <w:r>
        <w:rPr>
          <w:b/>
          <w:bCs/>
          <w:color w:val="333333"/>
          <w:spacing w:val="-63"/>
        </w:rPr>
        <w:t xml:space="preserve"> </w:t>
      </w:r>
      <w:r>
        <w:fldChar w:fldCharType="begin"/>
      </w:r>
      <w:r>
        <w:instrText xml:space="preserve"> HYPERLINK "https://eztest.org/exam/session/357434/" </w:instrText>
      </w:r>
      <w:r>
        <w:fldChar w:fldCharType="separate"/>
      </w:r>
      <w:r>
        <w:rPr>
          <w:b/>
          <w:bCs/>
          <w:color w:val="333333"/>
          <w:spacing w:val="-18"/>
          <w:w w:val="97"/>
        </w:rPr>
        <w:t>https://eztest.org/e</w:t>
      </w:r>
      <w:r>
        <w:rPr>
          <w:b/>
          <w:bCs/>
          <w:color w:val="333333"/>
          <w:spacing w:val="-19"/>
          <w:w w:val="97"/>
        </w:rPr>
        <w:t>xam/session/357434/</w:t>
      </w:r>
      <w:r>
        <w:rPr>
          <w:b/>
          <w:bCs/>
          <w:color w:val="333333"/>
          <w:spacing w:val="-19"/>
          <w:w w:val="97"/>
        </w:rPr>
        <w:fldChar w:fldCharType="end"/>
      </w:r>
    </w:p>
    <w:p w14:paraId="52639200">
      <w:pPr>
        <w:pStyle w:val="2"/>
        <w:spacing w:before="164" w:line="196" w:lineRule="auto"/>
        <w:ind w:left="592"/>
      </w:pPr>
      <w:r>
        <w:rPr>
          <w:b/>
          <w:bCs/>
          <w:spacing w:val="-1"/>
        </w:rPr>
        <w:t>（二）</w:t>
      </w:r>
      <w:r>
        <w:rPr>
          <w:b/>
          <w:bCs/>
          <w:color w:val="333333"/>
          <w:spacing w:val="-1"/>
        </w:rPr>
        <w:t>准考证号：</w:t>
      </w:r>
      <w:r>
        <w:rPr>
          <w:b/>
          <w:bCs/>
          <w:color w:val="333333"/>
          <w:spacing w:val="-55"/>
        </w:rPr>
        <w:t xml:space="preserve"> </w:t>
      </w:r>
      <w:r>
        <w:rPr>
          <w:color w:val="333333"/>
          <w:spacing w:val="-1"/>
        </w:rPr>
        <w:t>考生报名时提交的</w:t>
      </w:r>
      <w:r>
        <w:rPr>
          <w:color w:val="FF0000"/>
          <w:spacing w:val="-1"/>
          <w:u w:val="single" w:color="auto"/>
        </w:rPr>
        <w:t>身份证件号</w:t>
      </w:r>
    </w:p>
    <w:p w14:paraId="36CF6909">
      <w:pPr>
        <w:pStyle w:val="2"/>
        <w:spacing w:before="139" w:line="196" w:lineRule="auto"/>
        <w:ind w:left="592"/>
        <w:outlineLvl w:val="1"/>
      </w:pPr>
      <w:r>
        <w:rPr>
          <w:b/>
          <w:bCs/>
          <w:spacing w:val="-3"/>
        </w:rPr>
        <w:t>（三）</w:t>
      </w:r>
      <w:r>
        <w:rPr>
          <w:b/>
          <w:bCs/>
          <w:spacing w:val="-54"/>
        </w:rPr>
        <w:t xml:space="preserve"> </w:t>
      </w:r>
      <w:r>
        <w:rPr>
          <w:b/>
          <w:bCs/>
          <w:color w:val="333333"/>
          <w:spacing w:val="-3"/>
        </w:rPr>
        <w:t>学员信息：</w:t>
      </w:r>
    </w:p>
    <w:p w14:paraId="678B3F5B">
      <w:pPr>
        <w:pStyle w:val="2"/>
        <w:spacing w:before="142" w:line="257" w:lineRule="auto"/>
        <w:ind w:left="19" w:right="74" w:firstLine="598"/>
      </w:pPr>
      <w:r>
        <w:rPr>
          <w:color w:val="333333"/>
          <w:spacing w:val="-9"/>
        </w:rPr>
        <w:t xml:space="preserve">考试学员名单具体详见《附件 1-1 月 </w:t>
      </w:r>
      <w:r>
        <w:rPr>
          <w:color w:val="333333"/>
          <w:spacing w:val="-10"/>
        </w:rPr>
        <w:t>1 期-1 月 3  日考试学员</w:t>
      </w:r>
      <w:r>
        <w:rPr>
          <w:color w:val="333333"/>
        </w:rPr>
        <w:t xml:space="preserve"> </w:t>
      </w:r>
      <w:r>
        <w:rPr>
          <w:color w:val="333333"/>
          <w:spacing w:val="1"/>
        </w:rPr>
        <w:t>信息表》</w:t>
      </w:r>
    </w:p>
    <w:p w14:paraId="6AE33125">
      <w:pPr>
        <w:pStyle w:val="2"/>
        <w:spacing w:before="15" w:line="196" w:lineRule="auto"/>
        <w:ind w:left="592"/>
        <w:outlineLvl w:val="1"/>
      </w:pPr>
      <w:r>
        <w:rPr>
          <w:b/>
          <w:bCs/>
          <w:spacing w:val="-22"/>
        </w:rPr>
        <w:t>（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22"/>
        </w:rPr>
        <w:t>四 ）</w:t>
      </w:r>
      <w:r>
        <w:rPr>
          <w:b/>
          <w:bCs/>
          <w:color w:val="333333"/>
          <w:spacing w:val="-22"/>
        </w:rPr>
        <w:t>考试内容：</w:t>
      </w:r>
    </w:p>
    <w:p w14:paraId="3DDC767B">
      <w:pPr>
        <w:pStyle w:val="2"/>
        <w:spacing w:before="141" w:line="257" w:lineRule="auto"/>
        <w:ind w:left="18" w:right="103" w:firstLine="598"/>
      </w:pPr>
      <w:r>
        <w:rPr>
          <w:color w:val="333333"/>
          <w:spacing w:val="-3"/>
        </w:rPr>
        <w:t>本场考试分为理论考试和操作技能考核两个环节</w:t>
      </w:r>
      <w:r>
        <w:rPr>
          <w:color w:val="333333"/>
          <w:spacing w:val="-29"/>
        </w:rPr>
        <w:t xml:space="preserve"> </w:t>
      </w:r>
      <w:r>
        <w:rPr>
          <w:color w:val="333333"/>
          <w:spacing w:val="-3"/>
        </w:rPr>
        <w:t>，各环节满</w:t>
      </w:r>
      <w:r>
        <w:rPr>
          <w:color w:val="333333"/>
        </w:rPr>
        <w:t xml:space="preserve"> </w:t>
      </w:r>
      <w:r>
        <w:rPr>
          <w:color w:val="333333"/>
          <w:spacing w:val="-13"/>
        </w:rPr>
        <w:t>分为 100 分</w:t>
      </w:r>
      <w:r>
        <w:rPr>
          <w:color w:val="333333"/>
          <w:spacing w:val="-32"/>
        </w:rPr>
        <w:t xml:space="preserve"> </w:t>
      </w:r>
      <w:r>
        <w:rPr>
          <w:color w:val="333333"/>
          <w:spacing w:val="-13"/>
        </w:rPr>
        <w:t>，均达到 60 分方可合格。</w:t>
      </w:r>
    </w:p>
    <w:p w14:paraId="295338A4">
      <w:pPr>
        <w:pStyle w:val="2"/>
        <w:spacing w:before="15" w:line="259" w:lineRule="auto"/>
        <w:ind w:left="17" w:firstLine="597"/>
      </w:pPr>
      <w:r>
        <w:rPr>
          <w:color w:val="333333"/>
          <w:spacing w:val="-9"/>
        </w:rPr>
        <w:t>1.理论考试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-9"/>
        </w:rPr>
        <w:t>，分为单选、多选、判断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-9"/>
        </w:rPr>
        <w:t>，共计 70 道题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-9"/>
        </w:rPr>
        <w:t>，本</w:t>
      </w:r>
      <w:r>
        <w:rPr>
          <w:color w:val="333333"/>
          <w:spacing w:val="-10"/>
        </w:rPr>
        <w:t>环节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建议分配时间为60 分钟。完成答题后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-4"/>
        </w:rPr>
        <w:t>，请</w:t>
      </w:r>
      <w:r>
        <w:rPr>
          <w:color w:val="333333"/>
          <w:spacing w:val="-5"/>
        </w:rPr>
        <w:t>点击“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-5"/>
        </w:rPr>
        <w:t>结束本单元”进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入操作技能考核环节。</w:t>
      </w:r>
    </w:p>
    <w:p w14:paraId="16AE44BE">
      <w:pPr>
        <w:spacing w:line="259" w:lineRule="auto"/>
        <w:sectPr>
          <w:headerReference r:id="rId5" w:type="default"/>
          <w:footerReference r:id="rId6" w:type="default"/>
          <w:pgSz w:w="11906" w:h="16839"/>
          <w:pgMar w:top="1245" w:right="1700" w:bottom="1408" w:left="1701" w:header="852" w:footer="1236" w:gutter="0"/>
          <w:cols w:space="720" w:num="1"/>
        </w:sectPr>
      </w:pPr>
    </w:p>
    <w:p w14:paraId="5EECF79D">
      <w:pPr>
        <w:pStyle w:val="2"/>
        <w:spacing w:before="358" w:line="259" w:lineRule="auto"/>
        <w:ind w:left="15" w:firstLine="596"/>
        <w:jc w:val="both"/>
      </w:pPr>
      <w:r>
        <w:rPr>
          <w:color w:val="333333"/>
          <w:spacing w:val="-8"/>
        </w:rPr>
        <w:t>2.操作技能考核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-8"/>
        </w:rPr>
        <w:t>，以案例分析为主，每个案例须完成单选、多</w:t>
      </w:r>
      <w:r>
        <w:rPr>
          <w:color w:val="333333"/>
        </w:rPr>
        <w:t xml:space="preserve"> </w:t>
      </w:r>
      <w:r>
        <w:rPr>
          <w:color w:val="333333"/>
          <w:spacing w:val="-7"/>
        </w:rPr>
        <w:t>选共计 4 题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-7"/>
        </w:rPr>
        <w:t>；简答题为附加题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-7"/>
        </w:rPr>
        <w:t>，不计入总分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-7"/>
        </w:rPr>
        <w:t>，</w:t>
      </w:r>
      <w:r>
        <w:rPr>
          <w:color w:val="333333"/>
          <w:spacing w:val="-8"/>
        </w:rPr>
        <w:t>将用于学员综合能</w:t>
      </w:r>
      <w:r>
        <w:rPr>
          <w:color w:val="333333"/>
        </w:rPr>
        <w:t xml:space="preserve">  </w:t>
      </w:r>
      <w:r>
        <w:rPr>
          <w:color w:val="333333"/>
          <w:spacing w:val="-4"/>
        </w:rPr>
        <w:t>力评价。</w:t>
      </w:r>
    </w:p>
    <w:p w14:paraId="73343ADD">
      <w:pPr>
        <w:pStyle w:val="2"/>
        <w:spacing w:before="14" w:line="196" w:lineRule="auto"/>
        <w:ind w:left="592"/>
        <w:outlineLvl w:val="1"/>
      </w:pPr>
      <w:r>
        <w:rPr>
          <w:b/>
          <w:bCs/>
          <w:color w:val="333333"/>
          <w:spacing w:val="-17"/>
        </w:rPr>
        <w:t>（ 五</w:t>
      </w:r>
      <w:r>
        <w:rPr>
          <w:b/>
          <w:bCs/>
          <w:color w:val="333333"/>
          <w:spacing w:val="-15"/>
        </w:rPr>
        <w:t xml:space="preserve"> </w:t>
      </w:r>
      <w:r>
        <w:rPr>
          <w:b/>
          <w:bCs/>
          <w:color w:val="333333"/>
          <w:spacing w:val="-17"/>
        </w:rPr>
        <w:t>）注意事项：</w:t>
      </w:r>
    </w:p>
    <w:p w14:paraId="79D3E5F7">
      <w:pPr>
        <w:pStyle w:val="2"/>
        <w:spacing w:before="141" w:line="200" w:lineRule="auto"/>
        <w:ind w:left="648"/>
      </w:pPr>
      <w:r>
        <w:rPr>
          <w:color w:val="333333"/>
          <w:spacing w:val="-15"/>
        </w:rPr>
        <w:t>※为避免考试中断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15"/>
        </w:rPr>
        <w:t>，建议使用Windows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15"/>
        </w:rPr>
        <w:t>系统电脑。</w:t>
      </w:r>
    </w:p>
    <w:p w14:paraId="42A7D303">
      <w:pPr>
        <w:pStyle w:val="2"/>
        <w:spacing w:before="127" w:line="236" w:lineRule="auto"/>
        <w:ind w:left="19" w:right="96" w:firstLine="588"/>
      </w:pPr>
      <w:r>
        <w:rPr>
          <w:color w:val="333333"/>
        </w:rPr>
        <w:t>※用于考试的电脑须配备可正常使用的摄像头、麦克风</w:t>
      </w:r>
      <w:r>
        <w:rPr>
          <w:color w:val="333333"/>
          <w:spacing w:val="-1"/>
        </w:rPr>
        <w:t>。进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入考场后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-3"/>
        </w:rPr>
        <w:t>，先点击登录页面的</w:t>
      </w:r>
      <w:r>
        <w:rPr>
          <w:b/>
          <w:bCs/>
          <w:color w:val="FF0000"/>
          <w:spacing w:val="-3"/>
          <w:u w:val="single" w:color="auto"/>
        </w:rPr>
        <w:t>“调试设备</w:t>
      </w:r>
      <w:r>
        <w:rPr>
          <w:b/>
          <w:bCs/>
          <w:color w:val="FF0000"/>
          <w:spacing w:val="-63"/>
          <w:u w:val="single" w:color="auto"/>
        </w:rPr>
        <w:t xml:space="preserve"> </w:t>
      </w:r>
      <w:r>
        <w:rPr>
          <w:b/>
          <w:bCs/>
          <w:color w:val="FF0000"/>
          <w:spacing w:val="-3"/>
          <w:u w:val="single" w:color="auto"/>
        </w:rPr>
        <w:t>”</w:t>
      </w:r>
      <w:r>
        <w:rPr>
          <w:color w:val="333333"/>
          <w:spacing w:val="-3"/>
        </w:rPr>
        <w:t>选</w:t>
      </w:r>
      <w:r>
        <w:rPr>
          <w:color w:val="333333"/>
          <w:spacing w:val="-4"/>
        </w:rPr>
        <w:t>项进行摄像头、麦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克风调试，</w:t>
      </w:r>
      <w:r>
        <w:rPr>
          <w:color w:val="333333"/>
          <w:spacing w:val="-52"/>
        </w:rPr>
        <w:t xml:space="preserve"> </w:t>
      </w:r>
      <w:r>
        <w:rPr>
          <w:color w:val="333333"/>
          <w:spacing w:val="-3"/>
        </w:rPr>
        <w:t>音视频显示正常后再登录考试。</w:t>
      </w:r>
    </w:p>
    <w:p w14:paraId="315D1113">
      <w:pPr>
        <w:spacing w:line="10792" w:lineRule="exact"/>
        <w:ind w:firstLine="2683"/>
      </w:pPr>
      <w:r>
        <w:rPr>
          <w:position w:val="-215"/>
        </w:rPr>
        <w:drawing>
          <wp:inline distT="0" distB="0" distL="0" distR="0">
            <wp:extent cx="2352675" cy="68529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3055" cy="685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E4E47">
      <w:pPr>
        <w:spacing w:line="10792" w:lineRule="exact"/>
        <w:sectPr>
          <w:headerReference r:id="rId7" w:type="default"/>
          <w:footerReference r:id="rId8" w:type="default"/>
          <w:pgSz w:w="11906" w:h="16839"/>
          <w:pgMar w:top="1245" w:right="1700" w:bottom="114" w:left="1701" w:header="851" w:footer="0" w:gutter="0"/>
          <w:cols w:space="720" w:num="1"/>
        </w:sectPr>
      </w:pPr>
    </w:p>
    <w:p w14:paraId="40EF8BC5">
      <w:pPr>
        <w:spacing w:line="242" w:lineRule="auto"/>
        <w:rPr>
          <w:rFonts w:ascii="Arial"/>
          <w:sz w:val="21"/>
        </w:rPr>
      </w:pPr>
    </w:p>
    <w:p w14:paraId="3C7F03B8">
      <w:pPr>
        <w:pStyle w:val="2"/>
        <w:spacing w:before="129" w:line="184" w:lineRule="auto"/>
        <w:ind w:left="602"/>
      </w:pPr>
      <w:r>
        <w:rPr>
          <w:b/>
          <w:bCs/>
          <w:color w:val="FF0000"/>
          <w:spacing w:val="-8"/>
        </w:rPr>
        <w:t>提示：</w:t>
      </w:r>
      <w:r>
        <w:rPr>
          <w:b/>
          <w:bCs/>
          <w:color w:val="FF0000"/>
          <w:spacing w:val="-16"/>
        </w:rPr>
        <w:t xml:space="preserve"> </w:t>
      </w:r>
      <w:r>
        <w:rPr>
          <w:b/>
          <w:bCs/>
          <w:color w:val="FF0000"/>
          <w:spacing w:val="-8"/>
        </w:rPr>
        <w:t>使用手机或 ipad 进入考场的成绩无效。</w:t>
      </w:r>
    </w:p>
    <w:p w14:paraId="7FAF4E16">
      <w:pPr>
        <w:pStyle w:val="2"/>
        <w:spacing w:before="153" w:line="257" w:lineRule="auto"/>
        <w:ind w:left="54" w:firstLine="594"/>
      </w:pPr>
      <w:r>
        <w:rPr>
          <w:color w:val="333333"/>
          <w:spacing w:val="-1"/>
        </w:rPr>
        <w:t>※点击“</w:t>
      </w:r>
      <w:r>
        <w:rPr>
          <w:color w:val="333333"/>
          <w:spacing w:val="-65"/>
        </w:rPr>
        <w:t xml:space="preserve"> </w:t>
      </w:r>
      <w:r>
        <w:rPr>
          <w:color w:val="333333"/>
          <w:spacing w:val="-1"/>
        </w:rPr>
        <w:t>结束本单元”进入操作技能考核环节后，</w:t>
      </w:r>
      <w:r>
        <w:rPr>
          <w:color w:val="FF0000"/>
          <w:spacing w:val="-1"/>
          <w:u w:val="single" w:color="auto"/>
        </w:rPr>
        <w:t>无法再退</w:t>
      </w:r>
      <w:r>
        <w:rPr>
          <w:color w:val="FF0000"/>
        </w:rPr>
        <w:t xml:space="preserve">   </w:t>
      </w:r>
      <w:r>
        <w:rPr>
          <w:color w:val="FF0000"/>
          <w:spacing w:val="-5"/>
          <w:u w:val="single" w:color="auto"/>
        </w:rPr>
        <w:t>回</w:t>
      </w:r>
      <w:r>
        <w:rPr>
          <w:color w:val="333333"/>
          <w:spacing w:val="-5"/>
        </w:rPr>
        <w:t>理论环节答题，请务必在理论环节答题结束后再进入下一环节。</w:t>
      </w:r>
    </w:p>
    <w:p w14:paraId="23484157">
      <w:pPr>
        <w:pStyle w:val="2"/>
        <w:spacing w:before="16" w:line="258" w:lineRule="auto"/>
        <w:ind w:left="17" w:right="112" w:firstLine="631"/>
      </w:pPr>
      <w:r>
        <w:rPr>
          <w:color w:val="333333"/>
          <w:spacing w:val="-2"/>
        </w:rPr>
        <w:t>※考试总时长为</w:t>
      </w:r>
      <w:r>
        <w:rPr>
          <w:b/>
          <w:bCs/>
          <w:color w:val="FF0000"/>
          <w:spacing w:val="-2"/>
        </w:rPr>
        <w:t>90 分钟</w:t>
      </w:r>
      <w:r>
        <w:rPr>
          <w:color w:val="FF0000"/>
          <w:spacing w:val="-2"/>
        </w:rPr>
        <w:t>，到时后</w:t>
      </w:r>
      <w:r>
        <w:rPr>
          <w:color w:val="333333"/>
          <w:spacing w:val="-2"/>
        </w:rPr>
        <w:t>系统自动收卷，</w:t>
      </w:r>
      <w:r>
        <w:rPr>
          <w:color w:val="FF0000"/>
          <w:spacing w:val="-2"/>
        </w:rPr>
        <w:t>最迟</w:t>
      </w:r>
      <w:r>
        <w:rPr>
          <w:spacing w:val="-2"/>
        </w:rPr>
        <w:t>进</w:t>
      </w:r>
      <w:r>
        <w:rPr>
          <w:spacing w:val="-3"/>
        </w:rPr>
        <w:t>入考</w:t>
      </w:r>
      <w:r>
        <w:t xml:space="preserve"> </w:t>
      </w:r>
      <w:r>
        <w:rPr>
          <w:spacing w:val="-9"/>
        </w:rPr>
        <w:t xml:space="preserve">场的建议时间为 </w:t>
      </w:r>
      <w:r>
        <w:rPr>
          <w:b/>
          <w:bCs/>
          <w:color w:val="FF0000"/>
          <w:spacing w:val="-9"/>
        </w:rPr>
        <w:t>19:30</w:t>
      </w:r>
      <w:r>
        <w:rPr>
          <w:b/>
          <w:bCs/>
          <w:color w:val="FF0000"/>
          <w:spacing w:val="-19"/>
        </w:rPr>
        <w:t xml:space="preserve"> </w:t>
      </w:r>
      <w:r>
        <w:rPr>
          <w:color w:val="FF0000"/>
          <w:spacing w:val="-9"/>
        </w:rPr>
        <w:t>，</w:t>
      </w:r>
      <w:r>
        <w:rPr>
          <w:color w:val="333333"/>
          <w:spacing w:val="-9"/>
        </w:rPr>
        <w:t>请各位考生合理安排时间答题。</w:t>
      </w:r>
    </w:p>
    <w:p w14:paraId="41AE1853">
      <w:pPr>
        <w:pStyle w:val="2"/>
        <w:spacing w:before="12" w:line="259" w:lineRule="auto"/>
        <w:ind w:left="22" w:right="215" w:firstLine="625"/>
      </w:pPr>
      <w:r>
        <w:rPr>
          <w:color w:val="333333"/>
          <w:spacing w:val="-2"/>
        </w:rPr>
        <w:t>※考试过程中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-2"/>
        </w:rPr>
        <w:t>，考生周边不可有其他人员。考生本人</w:t>
      </w:r>
      <w:r>
        <w:rPr>
          <w:color w:val="333333"/>
          <w:spacing w:val="-3"/>
        </w:rPr>
        <w:t>不可离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开座位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4"/>
        </w:rPr>
        <w:t>，我们将全程采集考生音视频信息存储在云空间，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-4"/>
        </w:rPr>
        <w:t>音视频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如有异常则</w:t>
      </w:r>
      <w:r>
        <w:rPr>
          <w:color w:val="FF0000"/>
          <w:spacing w:val="-2"/>
        </w:rPr>
        <w:t>考试成绩无效</w:t>
      </w:r>
      <w:r>
        <w:rPr>
          <w:color w:val="333333"/>
          <w:spacing w:val="-2"/>
        </w:rPr>
        <w:t>。</w:t>
      </w:r>
    </w:p>
    <w:p w14:paraId="3147FD9C">
      <w:pPr>
        <w:spacing w:line="318" w:lineRule="auto"/>
        <w:rPr>
          <w:rFonts w:ascii="Arial"/>
          <w:sz w:val="21"/>
        </w:rPr>
      </w:pPr>
    </w:p>
    <w:p w14:paraId="42715431">
      <w:pPr>
        <w:spacing w:line="319" w:lineRule="auto"/>
        <w:rPr>
          <w:rFonts w:ascii="Arial"/>
          <w:sz w:val="21"/>
        </w:rPr>
      </w:pPr>
    </w:p>
    <w:p w14:paraId="3A7C2789">
      <w:pPr>
        <w:spacing w:line="319" w:lineRule="auto"/>
        <w:rPr>
          <w:rFonts w:ascii="Arial"/>
          <w:sz w:val="21"/>
        </w:rPr>
      </w:pPr>
    </w:p>
    <w:p w14:paraId="12762422">
      <w:pPr>
        <w:pStyle w:val="2"/>
        <w:spacing w:before="129" w:line="287" w:lineRule="auto"/>
        <w:ind w:left="4517" w:right="177" w:hanging="1457"/>
      </w:pPr>
      <w:bookmarkStart w:id="0" w:name="_GoBack"/>
      <w:bookmarkEnd w:id="0"/>
    </w:p>
    <w:sectPr>
      <w:headerReference r:id="rId9" w:type="default"/>
      <w:footerReference r:id="rId10" w:type="default"/>
      <w:pgSz w:w="11906" w:h="16839"/>
      <w:pgMar w:top="1245" w:right="1588" w:bottom="1408" w:left="1701" w:header="851" w:footer="12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A94E5">
    <w:pPr>
      <w:spacing w:line="188" w:lineRule="auto"/>
      <w:ind w:left="413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b/>
        <w:bCs/>
        <w:sz w:val="18"/>
        <w:szCs w:val="18"/>
      </w:rPr>
      <w:t>1</w:t>
    </w:r>
    <w:r>
      <w:rPr>
        <w:rFonts w:ascii="Arial" w:hAnsi="Arial" w:eastAsia="Arial" w:cs="Arial"/>
        <w:sz w:val="18"/>
        <w:szCs w:val="18"/>
      </w:rPr>
      <w:t>/</w:t>
    </w:r>
    <w:r>
      <w:rPr>
        <w:rFonts w:ascii="Arial" w:hAnsi="Arial" w:eastAsia="Arial" w:cs="Arial"/>
        <w:b/>
        <w:bCs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21A6D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AE08D">
    <w:pPr>
      <w:spacing w:line="188" w:lineRule="auto"/>
      <w:ind w:left="412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b/>
        <w:bCs/>
        <w:spacing w:val="3"/>
        <w:sz w:val="18"/>
        <w:szCs w:val="18"/>
      </w:rPr>
      <w:t>3</w:t>
    </w:r>
    <w:r>
      <w:rPr>
        <w:rFonts w:ascii="Arial" w:hAnsi="Arial" w:eastAsia="Arial" w:cs="Arial"/>
        <w:spacing w:val="3"/>
        <w:sz w:val="18"/>
        <w:szCs w:val="18"/>
      </w:rPr>
      <w:t>/</w:t>
    </w:r>
    <w:r>
      <w:rPr>
        <w:rFonts w:ascii="Arial" w:hAnsi="Arial" w:eastAsia="Arial" w:cs="Arial"/>
        <w:b/>
        <w:bCs/>
        <w:spacing w:val="3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72790">
    <w:pPr>
      <w:spacing w:line="355" w:lineRule="exact"/>
      <w:ind w:firstLine="7123"/>
    </w:pPr>
    <w:r>
      <w:pict>
        <v:shape id="_x0000_s2049" o:spid="_x0000_s2049" style="position:absolute;left:0pt;margin-left:85.05pt;margin-top:61.55pt;height:0.75pt;width:425.25pt;mso-position-horizontal-relative:page;mso-position-vertical-relative:page;z-index:251659264;mso-width-relative:page;mso-height-relative:page;" fillcolor="#000000" filled="t" stroked="f" coordsize="8505,15" o:allowincell="f" path="m0,0l8504,0,8504,14,0,14,0,0xe">
          <v:fill on="t" focussize="0,0"/>
          <v:stroke on="f"/>
          <v:imagedata o:title=""/>
          <o:lock v:ext="edit"/>
        </v:shape>
      </w:pict>
    </w:r>
    <w:r>
      <w:rPr>
        <w:position w:val="-7"/>
      </w:rPr>
      <w:drawing>
        <wp:inline distT="0" distB="0" distL="0" distR="0">
          <wp:extent cx="873125" cy="22542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252" cy="22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704AA">
    <w:pPr>
      <w:spacing w:line="355" w:lineRule="exact"/>
      <w:ind w:firstLine="7123"/>
    </w:pPr>
    <w:r>
      <w:pict>
        <v:shape id="_x0000_s2050" o:spid="_x0000_s2050" style="position:absolute;left:0pt;margin-left:85.05pt;margin-top:61.55pt;height:0.75pt;width:425.25pt;mso-position-horizontal-relative:page;mso-position-vertical-relative:page;z-index:251660288;mso-width-relative:page;mso-height-relative:page;" fillcolor="#000000" filled="t" stroked="f" coordsize="8505,15" o:allowincell="f" path="m0,0l8504,0,8504,14,0,14,0,0xe">
          <v:fill on="t" focussize="0,0"/>
          <v:stroke on="f"/>
          <v:imagedata o:title=""/>
          <o:lock v:ext="edit"/>
        </v:shape>
      </w:pict>
    </w:r>
    <w:r>
      <w:pict>
        <v:shape id="_x0000_s2051" o:spid="_x0000_s2051" o:spt="202" type="#_x0000_t202" style="position:absolute;left:0pt;margin-left:290.3pt;margin-top:770.45pt;height:10.65pt;width:14.75pt;mso-position-horizontal-relative:page;mso-position-vertical-relative:page;z-index:251661312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76F6BCF0">
                <w:pPr>
                  <w:spacing w:before="19" w:line="200" w:lineRule="auto"/>
                  <w:ind w:left="20"/>
                  <w:rPr>
                    <w:rFonts w:ascii="Arial" w:hAnsi="Arial" w:eastAsia="Arial" w:cs="Arial"/>
                    <w:sz w:val="18"/>
                    <w:szCs w:val="18"/>
                  </w:rPr>
                </w:pPr>
                <w:r>
                  <w:rPr>
                    <w:rFonts w:ascii="Arial" w:hAnsi="Arial" w:eastAsia="Arial" w:cs="Arial"/>
                    <w:b/>
                    <w:bCs/>
                    <w:spacing w:val="3"/>
                    <w:sz w:val="18"/>
                    <w:szCs w:val="18"/>
                  </w:rPr>
                  <w:t>2</w:t>
                </w:r>
                <w:r>
                  <w:rPr>
                    <w:rFonts w:ascii="Arial" w:hAnsi="Arial" w:eastAsia="Arial" w:cs="Arial"/>
                    <w:spacing w:val="3"/>
                    <w:sz w:val="18"/>
                    <w:szCs w:val="18"/>
                  </w:rPr>
                  <w:t>/</w:t>
                </w:r>
                <w:r>
                  <w:rPr>
                    <w:rFonts w:ascii="Arial" w:hAnsi="Arial" w:eastAsia="Arial" w:cs="Arial"/>
                    <w:b/>
                    <w:bCs/>
                    <w:spacing w:val="3"/>
                    <w:sz w:val="18"/>
                    <w:szCs w:val="18"/>
                  </w:rPr>
                  <w:t>3</w:t>
                </w:r>
              </w:p>
            </w:txbxContent>
          </v:textbox>
        </v:shape>
      </w:pict>
    </w:r>
    <w:r>
      <w:rPr>
        <w:position w:val="-7"/>
      </w:rPr>
      <w:drawing>
        <wp:inline distT="0" distB="0" distL="0" distR="0">
          <wp:extent cx="873125" cy="225425"/>
          <wp:effectExtent l="0" t="0" r="0" b="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251" cy="22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44812">
    <w:pPr>
      <w:spacing w:line="355" w:lineRule="exact"/>
      <w:ind w:firstLine="7123"/>
    </w:pPr>
    <w:r>
      <w:pict>
        <v:shape id="_x0000_s2052" o:spid="_x0000_s2052" style="position:absolute;left:0pt;margin-left:85.05pt;margin-top:61.55pt;height:0.75pt;width:425.25pt;mso-position-horizontal-relative:page;mso-position-vertical-relative:page;z-index:251662336;mso-width-relative:page;mso-height-relative:page;" fillcolor="#000000" filled="t" stroked="f" coordsize="8505,15" o:allowincell="f" path="m0,0l8504,0,8504,14,0,14,0,0xe">
          <v:fill on="t" focussize="0,0"/>
          <v:stroke on="f"/>
          <v:imagedata o:title=""/>
          <o:lock v:ext="edit"/>
        </v:shape>
      </w:pict>
    </w:r>
    <w:r>
      <w:rPr>
        <w:position w:val="-7"/>
      </w:rPr>
      <w:drawing>
        <wp:inline distT="0" distB="0" distL="0" distR="0">
          <wp:extent cx="873125" cy="225425"/>
          <wp:effectExtent l="0" t="0" r="0" b="0"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251" cy="22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C3D2D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708</Words>
  <Characters>784</Characters>
  <TotalTime>0</TotalTime>
  <ScaleCrop>false</ScaleCrop>
  <LinksUpToDate>false</LinksUpToDate>
  <CharactersWithSpaces>872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2024-12-31T16:11:00Z</dcterms:created>
  <dc:creator>Windows 用户</dc:creator>
  <cp:lastModifiedBy>✅于俊义</cp:lastModifiedBy>
  <dcterms:modified xsi:type="dcterms:W3CDTF">2025-01-01T08:13:27Z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2025-01-01T16:13:13Z</vt:filetime>
  </property>
  <property fmtid="{D5CDD505-2E9C-101B-9397-08002B2CF9AE}" pid="4" name="KSOTemplateDocerSaveRecord">
    <vt:lpwstr>eyJoZGlkIjoiZWY0ZTFkNTg0ZmEyNjY3MGZiMTcxMDA0NjNhODJmMmYiLCJ1c2VySWQiOiIyMjQ3MTE1NTMifQ==</vt:lpwstr>
  </property>
  <property fmtid="{D5CDD505-2E9C-101B-9397-08002B2CF9AE}" pid="5" name="KSOProductBuildVer">
    <vt:lpwstr>2052-12.1.0.19302</vt:lpwstr>
  </property>
  <property fmtid="{D5CDD505-2E9C-101B-9397-08002B2CF9AE}" pid="6" name="ICV">
    <vt:lpwstr>2C5C32CF9AB84D76895B38FF6403A750_12</vt:lpwstr>
  </property>
</Properties>
</file>